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C3106FA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4FE56DA6" w14:textId="2FAC686D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B2C41C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BE37CC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137AFB1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05C16C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42EDF64" w14:textId="5750EC18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567E3BD2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604AB" w:rsidRPr="00D97AAD" w14:paraId="55F5DC7F" w14:textId="77777777" w:rsidTr="00881C12">
        <w:trPr>
          <w:trHeight w:val="673"/>
        </w:trPr>
        <w:tc>
          <w:tcPr>
            <w:tcW w:w="10774" w:type="dxa"/>
            <w:gridSpan w:val="2"/>
            <w:shd w:val="clear" w:color="auto" w:fill="DDD9C3" w:themeFill="background2" w:themeFillShade="E6"/>
          </w:tcPr>
          <w:p w14:paraId="464EBEAD" w14:textId="77777777" w:rsidR="008604AB" w:rsidRPr="00D97AAD" w:rsidRDefault="008604AB" w:rsidP="008604AB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Informacja o sposobie reprezentacji oferenta(-ów) wobec organu administracji publicznej, w tym imiona i nazwiska osób upoważnionych do reprezentowania oferenta(-ów) wobec organu administracji publicznej</w:t>
            </w:r>
            <w:r w:rsidR="00881C12">
              <w:rPr>
                <w:rFonts w:asciiTheme="minorHAnsi" w:eastAsia="Arial" w:hAnsiTheme="minorHAnsi" w:cs="Calibri"/>
                <w:b/>
                <w:sz w:val="20"/>
                <w:szCs w:val="20"/>
              </w:rPr>
              <w:t>, wraz z przytoczeniem podstawy prawnej</w:t>
            </w:r>
          </w:p>
        </w:tc>
      </w:tr>
      <w:tr w:rsidR="008604AB" w:rsidRPr="00D97AAD" w14:paraId="50AD66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418D252" w14:textId="77777777" w:rsidR="008604AB" w:rsidRDefault="008604A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74979FD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D9D5D2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ECBD3F" w14:textId="77777777" w:rsidR="00881C12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024D933" w14:textId="77777777" w:rsidR="00881C12" w:rsidRPr="00D97AAD" w:rsidRDefault="00881C1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7777777" w:rsidR="007B60CF" w:rsidRPr="00D97AAD" w:rsidRDefault="00881C12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F164AA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E44A" w14:textId="016B8D02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grupę docelową, sposób rozwiązywania jej problemów/zaspokajania potrzeb, komplementarność z innymi podejmowanymi przez organizację lub inne podmioty działaniami)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  <w:p w14:paraId="7656D3EE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06FAC7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DDF56C9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14:paraId="63C64CA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794DB489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13E96D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14:paraId="6CC78B41" w14:textId="77777777" w:rsidTr="00323E2F">
        <w:tc>
          <w:tcPr>
            <w:tcW w:w="5000" w:type="pct"/>
            <w:gridSpan w:val="3"/>
            <w:shd w:val="clear" w:color="auto" w:fill="DDD9C3"/>
          </w:tcPr>
          <w:p w14:paraId="57EEC59A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184A2276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6F18D9B6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14:paraId="27651AF2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14:paraId="506E475B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1B450E4" w14:textId="77777777" w:rsidR="00E07C9D" w:rsidRPr="00D97AAD" w:rsidRDefault="00E07C9D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323E2F">
        <w:tc>
          <w:tcPr>
            <w:tcW w:w="1843" w:type="pct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323E2F">
        <w:tc>
          <w:tcPr>
            <w:tcW w:w="1843" w:type="pct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323E2F">
        <w:tc>
          <w:tcPr>
            <w:tcW w:w="1843" w:type="pct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19A7778E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dotychczas prowadzonych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działania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ch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ze szczególnym uwzględnieniem doświadczenia w realizacji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zadań</w:t>
            </w:r>
            <w:r w:rsidRPr="00E07C9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planowanych w ofercie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</w:p>
        </w:tc>
      </w:tr>
      <w:tr w:rsidR="00E07C9D" w:rsidRPr="00D97AAD" w14:paraId="679F900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668CB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2948805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57E279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C211E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35349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7FEB6FBC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14:paraId="2F1E77B2" w14:textId="77777777" w:rsidTr="00323E2F">
        <w:tc>
          <w:tcPr>
            <w:tcW w:w="5000" w:type="pct"/>
            <w:shd w:val="clear" w:color="auto" w:fill="DDD9C3"/>
          </w:tcPr>
          <w:p w14:paraId="2692ECE0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D9603D8" w14:textId="77777777" w:rsidR="006160C1" w:rsidRPr="006160C1" w:rsidRDefault="006160C1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3EE2B5D1" w14:textId="77777777"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A2508" w:rsidRPr="003A2508" w14:paraId="5615CE80" w14:textId="77777777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14:paraId="43C110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14:paraId="6090A5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14:paraId="16555816" w14:textId="77777777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3A2508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3A2508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3A2508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3A2508">
        <w:tc>
          <w:tcPr>
            <w:tcW w:w="484" w:type="pct"/>
          </w:tcPr>
          <w:p w14:paraId="07877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3A2508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3A2508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3A2508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3A2508">
        <w:tc>
          <w:tcPr>
            <w:tcW w:w="484" w:type="pct"/>
          </w:tcPr>
          <w:p w14:paraId="4E24A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3A2508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3A2508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3A2508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3A2508">
        <w:tc>
          <w:tcPr>
            <w:tcW w:w="484" w:type="pct"/>
          </w:tcPr>
          <w:p w14:paraId="3AC801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3A2508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3A2508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3A2508">
        <w:tc>
          <w:tcPr>
            <w:tcW w:w="484" w:type="pct"/>
          </w:tcPr>
          <w:p w14:paraId="18E15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359813C0" w14:textId="77777777" w:rsidTr="00323E2F">
        <w:tc>
          <w:tcPr>
            <w:tcW w:w="5000" w:type="pct"/>
            <w:shd w:val="clear" w:color="auto" w:fill="DDD9C3"/>
          </w:tcPr>
          <w:p w14:paraId="49BA5BB2" w14:textId="77777777" w:rsidR="00E617D8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  <w:p w14:paraId="0D5CA0F8" w14:textId="77777777" w:rsidR="00E617D8" w:rsidRPr="006160C1" w:rsidRDefault="00E617D8" w:rsidP="00323E2F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14:paraId="263A756F" w14:textId="77777777"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819"/>
        <w:gridCol w:w="1134"/>
        <w:gridCol w:w="1134"/>
      </w:tblGrid>
      <w:tr w:rsidR="00E617D8" w:rsidRPr="00E617D8" w14:paraId="4A89993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5DA9161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AC2497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21F355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386F9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1134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435EFE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134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3431BD72" w14:textId="77777777" w:rsidTr="00323E2F">
        <w:tc>
          <w:tcPr>
            <w:tcW w:w="5000" w:type="pct"/>
            <w:shd w:val="clear" w:color="auto" w:fill="DDD9C3"/>
          </w:tcPr>
          <w:p w14:paraId="570349C4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</w:p>
        </w:tc>
      </w:tr>
    </w:tbl>
    <w:p w14:paraId="733D7EB3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  <w:gridCol w:w="1134"/>
      </w:tblGrid>
      <w:tr w:rsidR="00E617D8" w:rsidRPr="00E617D8" w14:paraId="58874BD4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14:paraId="5A4307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6FBC733" w14:textId="77777777" w:rsidTr="00DD14B3">
        <w:tc>
          <w:tcPr>
            <w:tcW w:w="4252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16B933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244DBC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1</w:t>
            </w:r>
          </w:p>
        </w:tc>
        <w:tc>
          <w:tcPr>
            <w:tcW w:w="1134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E617D8">
        <w:tc>
          <w:tcPr>
            <w:tcW w:w="850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C2384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2</w:t>
            </w:r>
          </w:p>
        </w:tc>
        <w:tc>
          <w:tcPr>
            <w:tcW w:w="1134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E617D8">
        <w:trPr>
          <w:trHeight w:val="199"/>
        </w:trPr>
        <w:tc>
          <w:tcPr>
            <w:tcW w:w="850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41A4E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Partner 3</w:t>
            </w:r>
          </w:p>
        </w:tc>
        <w:tc>
          <w:tcPr>
            <w:tcW w:w="1134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323E2F">
        <w:tc>
          <w:tcPr>
            <w:tcW w:w="850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E617D8">
        <w:tc>
          <w:tcPr>
            <w:tcW w:w="4252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5A3A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3F6031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5A1E9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54DBE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3145F0A6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3C6D" w14:textId="77777777"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informacje, które mogą mieć znaczenie przy ocenie oferty, w tym odnoszące się do kalkulacji przewidywanych kosztów oraz oświadczeń zawartych w </w:t>
            </w:r>
            <w:r w:rsidR="00F463C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I.</w:t>
            </w:r>
          </w:p>
        </w:tc>
      </w:tr>
      <w:tr w:rsidR="00F548C5" w:rsidRPr="00D97AAD" w14:paraId="7C665929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77B0BBF1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2C43C" w14:textId="77777777" w:rsidR="00035EEF" w:rsidRDefault="00035EEF">
      <w:r>
        <w:separator/>
      </w:r>
    </w:p>
  </w:endnote>
  <w:endnote w:type="continuationSeparator" w:id="0">
    <w:p w14:paraId="15B8BA36" w14:textId="77777777" w:rsidR="00035EEF" w:rsidRDefault="0003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E9FD4" w14:textId="77777777" w:rsidR="00035EEF" w:rsidRDefault="00035EEF">
      <w:r>
        <w:separator/>
      </w:r>
    </w:p>
  </w:footnote>
  <w:footnote w:type="continuationSeparator" w:id="0">
    <w:p w14:paraId="63A59CEC" w14:textId="77777777" w:rsidR="00035EEF" w:rsidRDefault="00035EE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427346" w14:textId="77777777" w:rsidR="007B60CF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Ponadto w przypadku oferty składanej na podstawie art. 12 ustawy należy również zdiagnozować problem/potrzebę i uzasadnić jakie okoliczności przemawiają za realizacją zadania.</w:t>
      </w:r>
    </w:p>
  </w:footnote>
  <w:footnote w:id="3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2A1FCD5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B26E53">
        <w:rPr>
          <w:rFonts w:asciiTheme="minorHAnsi" w:hAnsiTheme="minorHAnsi"/>
          <w:sz w:val="18"/>
          <w:szCs w:val="18"/>
        </w:rPr>
        <w:t>Należy w</w:t>
      </w:r>
      <w:r w:rsidRPr="00C57111">
        <w:rPr>
          <w:rFonts w:asciiTheme="minorHAnsi" w:hAnsiTheme="minorHAnsi"/>
          <w:sz w:val="18"/>
          <w:szCs w:val="18"/>
        </w:rPr>
        <w:t>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>obowiązkowe</w:t>
      </w:r>
      <w:r>
        <w:rPr>
          <w:rFonts w:asciiTheme="minorHAnsi" w:hAnsiTheme="minorHAnsi"/>
          <w:sz w:val="18"/>
          <w:szCs w:val="18"/>
        </w:rPr>
        <w:t xml:space="preserve"> oraz</w:t>
      </w:r>
      <w:r w:rsidRPr="00E07C9D">
        <w:rPr>
          <w:rFonts w:asciiTheme="minorHAnsi" w:hAnsiTheme="minorHAnsi"/>
          <w:sz w:val="18"/>
          <w:szCs w:val="18"/>
        </w:rPr>
        <w:t xml:space="preserve"> zawsze w przypadku ofert, dla których wartość wnioskowanej dotacji przekracza 100 tys. zł. </w:t>
      </w:r>
    </w:p>
  </w:footnote>
  <w:footnote w:id="5">
    <w:p w14:paraId="21150EF9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w przypadku realizacji zadania </w:t>
      </w:r>
      <w:r>
        <w:rPr>
          <w:rFonts w:asciiTheme="minorHAnsi" w:hAnsiTheme="minorHAnsi"/>
          <w:sz w:val="18"/>
          <w:szCs w:val="18"/>
        </w:rPr>
        <w:t>w partnerstwie.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4"/>
  </w:num>
  <w:num w:numId="21">
    <w:abstractNumId w:val="32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3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5EEF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0F3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4126-15BC-469C-A3E2-2C872B6E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Nowak</cp:lastModifiedBy>
  <cp:revision>2</cp:revision>
  <cp:lastPrinted>2018-08-22T08:07:00Z</cp:lastPrinted>
  <dcterms:created xsi:type="dcterms:W3CDTF">2019-01-25T13:23:00Z</dcterms:created>
  <dcterms:modified xsi:type="dcterms:W3CDTF">2019-01-25T13:23:00Z</dcterms:modified>
</cp:coreProperties>
</file>